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24" w:rsidRDefault="00384324"/>
    <w:tbl>
      <w:tblPr>
        <w:tblpPr w:leftFromText="180" w:rightFromText="180" w:bottomFromText="200" w:horzAnchor="page" w:tblpX="932" w:tblpY="-270"/>
        <w:tblW w:w="10666" w:type="dxa"/>
        <w:tblLook w:val="04A0" w:firstRow="1" w:lastRow="0" w:firstColumn="1" w:lastColumn="0" w:noHBand="0" w:noVBand="1"/>
      </w:tblPr>
      <w:tblGrid>
        <w:gridCol w:w="5353"/>
        <w:gridCol w:w="5313"/>
      </w:tblGrid>
      <w:tr w:rsidR="00266173" w:rsidTr="005364A3">
        <w:tc>
          <w:tcPr>
            <w:tcW w:w="5353" w:type="dxa"/>
          </w:tcPr>
          <w:p w:rsidR="00384324" w:rsidRDefault="00384324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Hlk96798156"/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РАССМОТРЕНА  </w:t>
            </w:r>
          </w:p>
          <w:p w:rsidR="00266173" w:rsidRDefault="00384324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="00266173">
              <w:rPr>
                <w:rFonts w:ascii="Times New Roman" w:eastAsia="Calibri" w:hAnsi="Times New Roman"/>
                <w:sz w:val="24"/>
                <w:szCs w:val="24"/>
              </w:rPr>
              <w:t>а заседании методического объединения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учителей-предметников</w:t>
            </w:r>
          </w:p>
          <w:p w:rsidR="00F45E6B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протокол от 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463F1C">
              <w:rPr>
                <w:rFonts w:ascii="Times New Roman" w:eastAsia="Calibri" w:hAnsi="Times New Roman"/>
                <w:sz w:val="24"/>
                <w:szCs w:val="24"/>
              </w:rPr>
              <w:t xml:space="preserve">.2023    № 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</w:tcPr>
          <w:p w:rsidR="00384324" w:rsidRDefault="00384324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УТВЕРЖДЕНА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приказом ГБОУ РК «Феодосийская специальная школа-интернат» от  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.2023 г. № </w:t>
            </w:r>
            <w:r w:rsidR="00384324">
              <w:rPr>
                <w:rFonts w:ascii="Times New Roman" w:eastAsia="Calibri" w:hAnsi="Times New Roman"/>
                <w:sz w:val="24"/>
                <w:szCs w:val="24"/>
              </w:rPr>
              <w:t>141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66173" w:rsidTr="005364A3">
        <w:tc>
          <w:tcPr>
            <w:tcW w:w="5353" w:type="dxa"/>
            <w:hideMark/>
          </w:tcPr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СОГЛАСОВАНА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Заместитель директора по УВР</w:t>
            </w:r>
          </w:p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__________________И.Е.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Лепихова</w:t>
            </w:r>
            <w:proofErr w:type="spellEnd"/>
          </w:p>
        </w:tc>
        <w:tc>
          <w:tcPr>
            <w:tcW w:w="5313" w:type="dxa"/>
          </w:tcPr>
          <w:p w:rsidR="00266173" w:rsidRDefault="00266173" w:rsidP="005364A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173" w:rsidRDefault="00266173" w:rsidP="0026617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</w:p>
    <w:p w:rsidR="00266173" w:rsidRPr="00463F1C" w:rsidRDefault="00266173" w:rsidP="0026617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hAnsi="Times New Roman" w:cs="Times New Roman"/>
          <w:b/>
          <w:color w:val="auto"/>
          <w:sz w:val="36"/>
        </w:rPr>
      </w:pPr>
      <w:r>
        <w:rPr>
          <w:rStyle w:val="Zag11"/>
          <w:rFonts w:ascii="Times New Roman" w:hAnsi="Times New Roman" w:cs="Times New Roman"/>
          <w:b/>
          <w:color w:val="auto"/>
          <w:sz w:val="36"/>
        </w:rPr>
        <w:t>РАБОЧАЯ</w:t>
      </w:r>
      <w:r w:rsidRPr="00463F1C">
        <w:rPr>
          <w:rStyle w:val="Zag11"/>
          <w:rFonts w:ascii="Times New Roman" w:hAnsi="Times New Roman" w:cs="Times New Roman"/>
          <w:b/>
          <w:color w:val="auto"/>
          <w:sz w:val="36"/>
        </w:rPr>
        <w:t xml:space="preserve"> ПРОГРАММА </w:t>
      </w:r>
    </w:p>
    <w:p w:rsidR="00266173" w:rsidRPr="00463F1C" w:rsidRDefault="00266173" w:rsidP="0026617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ascii="Times New Roman" w:hAnsi="Times New Roman" w:cs="Times New Roman"/>
          <w:b/>
          <w:color w:val="auto"/>
          <w:sz w:val="36"/>
        </w:rPr>
      </w:pPr>
      <w:r w:rsidRPr="00463F1C">
        <w:rPr>
          <w:rStyle w:val="Zag11"/>
          <w:rFonts w:ascii="Times New Roman" w:hAnsi="Times New Roman" w:cs="Times New Roman"/>
          <w:b/>
          <w:color w:val="auto"/>
          <w:sz w:val="36"/>
        </w:rPr>
        <w:t xml:space="preserve"> </w:t>
      </w:r>
    </w:p>
    <w:p w:rsidR="00266173" w:rsidRPr="00463F1C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Style w:val="Zag11"/>
          <w:rFonts w:ascii="Times New Roman" w:hAnsi="Times New Roman" w:cs="Times New Roman"/>
          <w:b/>
          <w:sz w:val="36"/>
        </w:rPr>
      </w:pPr>
      <w:r>
        <w:rPr>
          <w:rFonts w:ascii="Times New Roman" w:eastAsia="@Arial Unicode MS" w:hAnsi="Times New Roman" w:cs="Times New Roman"/>
          <w:b/>
          <w:sz w:val="36"/>
          <w:szCs w:val="32"/>
        </w:rPr>
        <w:t xml:space="preserve">ПО </w:t>
      </w:r>
      <w:r>
        <w:rPr>
          <w:rStyle w:val="Zag11"/>
          <w:rFonts w:ascii="Times New Roman" w:hAnsi="Times New Roman" w:cs="Times New Roman"/>
          <w:b/>
          <w:sz w:val="36"/>
        </w:rPr>
        <w:t>ИНФОРМАТИКЕ</w:t>
      </w:r>
    </w:p>
    <w:p w:rsidR="00266173" w:rsidRPr="00463F1C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hAnsi="Times New Roman" w:cs="Times New Roman"/>
          <w:szCs w:val="32"/>
        </w:rPr>
      </w:pPr>
    </w:p>
    <w:p w:rsidR="00266173" w:rsidRPr="008D1025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для обучающихся </w:t>
      </w:r>
    </w:p>
    <w:p w:rsidR="00266173" w:rsidRPr="008D1025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с нарушением слуха и умственной отсталостью </w:t>
      </w:r>
    </w:p>
    <w:p w:rsidR="00266173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b/>
          <w:sz w:val="36"/>
          <w:szCs w:val="32"/>
        </w:rPr>
      </w:pPr>
      <w:r w:rsidRPr="008D1025">
        <w:rPr>
          <w:rFonts w:ascii="Times New Roman" w:eastAsia="@Arial Unicode MS" w:hAnsi="Times New Roman" w:cs="Times New Roman"/>
          <w:b/>
          <w:sz w:val="36"/>
          <w:szCs w:val="32"/>
        </w:rPr>
        <w:t xml:space="preserve">  (интеллектуальными нарушениями)</w:t>
      </w:r>
    </w:p>
    <w:p w:rsidR="00266173" w:rsidRPr="00463F1C" w:rsidRDefault="00266173" w:rsidP="00266173">
      <w:pPr>
        <w:keepNext/>
        <w:keepLines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0"/>
        <w:rPr>
          <w:rFonts w:ascii="Times New Roman" w:eastAsia="@Arial Unicode MS" w:hAnsi="Times New Roman" w:cs="Times New Roman"/>
          <w:sz w:val="36"/>
          <w:szCs w:val="32"/>
        </w:rPr>
      </w:pPr>
    </w:p>
    <w:p w:rsidR="00266173" w:rsidRPr="00463F1C" w:rsidRDefault="00266173" w:rsidP="0026617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63F1C">
        <w:rPr>
          <w:rFonts w:ascii="Times New Roman" w:eastAsia="Calibri" w:hAnsi="Times New Roman" w:cs="Times New Roman"/>
          <w:b/>
          <w:sz w:val="28"/>
        </w:rPr>
        <w:t xml:space="preserve">Государственного бюджетного общеобразовательного учреждения </w:t>
      </w:r>
    </w:p>
    <w:p w:rsidR="00266173" w:rsidRPr="00463F1C" w:rsidRDefault="00266173" w:rsidP="0026617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63F1C">
        <w:rPr>
          <w:rFonts w:ascii="Times New Roman" w:eastAsia="Calibri" w:hAnsi="Times New Roman" w:cs="Times New Roman"/>
          <w:b/>
          <w:sz w:val="28"/>
        </w:rPr>
        <w:t>Республики Крым «Феодосийская специальная школа-интернат»</w:t>
      </w:r>
    </w:p>
    <w:p w:rsidR="00266173" w:rsidRDefault="00266173" w:rsidP="0026617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rFonts w:eastAsia="@Arial Unicode MS"/>
          <w:color w:val="auto"/>
          <w:sz w:val="36"/>
        </w:rPr>
      </w:pPr>
    </w:p>
    <w:p w:rsidR="00266173" w:rsidRDefault="00266173" w:rsidP="00266173">
      <w:pPr>
        <w:pStyle w:val="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line="240" w:lineRule="auto"/>
        <w:jc w:val="center"/>
        <w:rPr>
          <w:rStyle w:val="Zag11"/>
          <w:color w:val="auto"/>
          <w:sz w:val="36"/>
        </w:rPr>
      </w:pPr>
      <w:r>
        <w:rPr>
          <w:rStyle w:val="Zag11"/>
          <w:color w:val="auto"/>
          <w:sz w:val="36"/>
        </w:rPr>
        <w:t xml:space="preserve">    </w:t>
      </w:r>
    </w:p>
    <w:p w:rsidR="00266173" w:rsidRDefault="00266173" w:rsidP="00266173"/>
    <w:p w:rsidR="00266173" w:rsidRDefault="00266173" w:rsidP="00266173"/>
    <w:p w:rsidR="00266173" w:rsidRDefault="00266173" w:rsidP="00266173"/>
    <w:p w:rsidR="00266173" w:rsidRDefault="00266173" w:rsidP="002661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4570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266173" w:rsidTr="005364A3">
        <w:tc>
          <w:tcPr>
            <w:tcW w:w="4570" w:type="dxa"/>
          </w:tcPr>
          <w:p w:rsidR="00266173" w:rsidRDefault="00266173" w:rsidP="00384324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Программу составил </w:t>
            </w:r>
          </w:p>
          <w:p w:rsidR="00266173" w:rsidRDefault="00266173" w:rsidP="00384324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информатики А.В. Гуренко</w:t>
            </w:r>
          </w:p>
          <w:p w:rsidR="00266173" w:rsidRDefault="00266173" w:rsidP="005364A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bookmarkEnd w:id="0"/>
    </w:tbl>
    <w:p w:rsidR="00384324" w:rsidRDefault="00384324" w:rsidP="00266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324" w:rsidRDefault="00384324" w:rsidP="00266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364" w:rsidRDefault="002E1364" w:rsidP="00266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17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384324" w:rsidRPr="00634E0B" w:rsidRDefault="00384324" w:rsidP="003843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4E0B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CE4139">
        <w:rPr>
          <w:rFonts w:ascii="Times New Roman" w:hAnsi="Times New Roman" w:cs="Times New Roman"/>
          <w:sz w:val="24"/>
          <w:szCs w:val="24"/>
        </w:rPr>
        <w:t>информатике</w:t>
      </w:r>
      <w:r w:rsidRPr="00634E0B">
        <w:rPr>
          <w:rFonts w:ascii="Times New Roman" w:hAnsi="Times New Roman" w:cs="Times New Roman"/>
          <w:sz w:val="24"/>
          <w:szCs w:val="24"/>
        </w:rPr>
        <w:t xml:space="preserve"> написана в соответствии с:</w:t>
      </w:r>
    </w:p>
    <w:p w:rsidR="00384324" w:rsidRPr="007A0CC0" w:rsidRDefault="00384324" w:rsidP="0038432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E38">
        <w:rPr>
          <w:rFonts w:ascii="Times New Roman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384324" w:rsidRPr="007A0CC0" w:rsidRDefault="00384324" w:rsidP="0038432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A0CC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A0CC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7A0CC0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384324" w:rsidRPr="00BC0E42" w:rsidRDefault="00384324" w:rsidP="00384324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C0E4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>инпросвещения</w:t>
      </w:r>
      <w:proofErr w:type="spellEnd"/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BC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оссии от </w:t>
      </w:r>
      <w:r w:rsidRPr="00BC0E42">
        <w:rPr>
          <w:rFonts w:ascii="Times New Roman" w:hAnsi="Times New Roman" w:cs="Times New Roman"/>
          <w:sz w:val="24"/>
          <w:szCs w:val="24"/>
        </w:rPr>
        <w:t>24 ноября 2022 г. n 1026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 утверждении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E42">
        <w:rPr>
          <w:rFonts w:ascii="Times New Roman" w:hAnsi="Times New Roman" w:cs="Times New Roman"/>
          <w:sz w:val="24"/>
          <w:szCs w:val="24"/>
        </w:rPr>
        <w:t>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C0E42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</w:p>
    <w:p w:rsidR="00266173" w:rsidRPr="00266173" w:rsidRDefault="00266173" w:rsidP="00266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1364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</w:t>
      </w:r>
      <w:r w:rsidR="00266173" w:rsidRPr="0046508A">
        <w:rPr>
          <w:rFonts w:ascii="Times New Roman" w:hAnsi="Times New Roman" w:cs="Times New Roman"/>
          <w:sz w:val="24"/>
          <w:szCs w:val="24"/>
        </w:rPr>
        <w:t>личностных качеств,</w:t>
      </w:r>
      <w:r w:rsidRPr="0046508A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384324" w:rsidRDefault="00384324" w:rsidP="002661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6173" w:rsidRDefault="00266173" w:rsidP="002661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0527">
        <w:rPr>
          <w:rFonts w:ascii="Times New Roman" w:hAnsi="Times New Roman" w:cs="Times New Roman"/>
          <w:b/>
          <w:bCs/>
          <w:sz w:val="24"/>
          <w:szCs w:val="24"/>
        </w:rPr>
        <w:t xml:space="preserve">Цели изучения учебного предмета </w:t>
      </w:r>
      <w:r w:rsidRPr="008B0527">
        <w:rPr>
          <w:rFonts w:ascii="Times New Roman" w:hAnsi="Times New Roman" w:cs="Times New Roman"/>
          <w:b/>
          <w:bCs/>
          <w:iCs/>
          <w:sz w:val="24"/>
          <w:szCs w:val="24"/>
        </w:rPr>
        <w:t>«Информатика»</w:t>
      </w:r>
    </w:p>
    <w:p w:rsidR="00266173" w:rsidRPr="008B0527" w:rsidRDefault="00266173" w:rsidP="002661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6173" w:rsidRPr="008B0527" w:rsidRDefault="00266173" w:rsidP="00266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6173">
        <w:rPr>
          <w:rFonts w:ascii="Times New Roman" w:eastAsia="Calibri" w:hAnsi="Times New Roman" w:cs="Times New Roman"/>
          <w:sz w:val="24"/>
          <w:szCs w:val="24"/>
        </w:rPr>
        <w:t>Цель учебной дисциплины</w:t>
      </w:r>
      <w:r w:rsidRPr="008B0527">
        <w:rPr>
          <w:rFonts w:ascii="Times New Roman" w:eastAsia="Calibri" w:hAnsi="Times New Roman" w:cs="Times New Roman"/>
          <w:sz w:val="24"/>
          <w:szCs w:val="24"/>
        </w:rPr>
        <w:t xml:space="preserve"> заключается в обеспечении овладения обучающимися необходимым уровнем подготовки в области информации и информационных технологий в единстве с развитием мышления и социальных компетенций, включая: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</w:t>
      </w:r>
      <w:r>
        <w:rPr>
          <w:rFonts w:ascii="Times New Roman" w:eastAsia="SchoolBookSanPin" w:hAnsi="Times New Roman" w:cs="Times New Roman"/>
          <w:sz w:val="24"/>
          <w:szCs w:val="24"/>
        </w:rPr>
        <w:t>огресса и общественной практики;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развитие компетенций, обучающихся в области использования информационно-коммуникационных технологий, в </w:t>
      </w:r>
      <w:proofErr w:type="spellStart"/>
      <w:r w:rsidRPr="008B0527">
        <w:rPr>
          <w:rFonts w:ascii="Times New Roman" w:eastAsia="SchoolBookSanPin" w:hAnsi="Times New Roman" w:cs="Times New Roman"/>
          <w:sz w:val="24"/>
          <w:szCs w:val="24"/>
        </w:rPr>
        <w:t>т.ч</w:t>
      </w:r>
      <w:proofErr w:type="spellEnd"/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. знаний, умений </w:t>
      </w:r>
      <w:r>
        <w:rPr>
          <w:rFonts w:ascii="Times New Roman" w:eastAsia="SchoolBookSanPin" w:hAnsi="Times New Roman" w:cs="Times New Roman"/>
          <w:sz w:val="24"/>
          <w:szCs w:val="24"/>
        </w:rPr>
        <w:t>и навыков работы с информацией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, коммуникации в современных цифровых средах в условиях обеспечения информационной безопасности личности обучающегося;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</w:t>
      </w:r>
      <w:r>
        <w:rPr>
          <w:rFonts w:ascii="Times New Roman" w:eastAsia="SchoolBookSanPin" w:hAnsi="Times New Roman" w:cs="Times New Roman"/>
          <w:sz w:val="24"/>
          <w:szCs w:val="24"/>
        </w:rPr>
        <w:t>их аспектов её распространения.</w:t>
      </w:r>
    </w:p>
    <w:p w:rsidR="00266173" w:rsidRPr="008B0527" w:rsidRDefault="00266173" w:rsidP="00266173">
      <w:pPr>
        <w:pStyle w:val="a4"/>
        <w:ind w:left="0" w:firstLine="709"/>
        <w:jc w:val="both"/>
        <w:rPr>
          <w:rFonts w:ascii="Times New Roman" w:eastAsia="SchoolBookSanPin" w:hAnsi="Times New Roman"/>
        </w:rPr>
      </w:pPr>
      <w:r w:rsidRPr="008B0527">
        <w:rPr>
          <w:rFonts w:ascii="Times New Roman" w:hAnsi="Times New Roman"/>
          <w:i/>
        </w:rPr>
        <w:t>Основные задачи</w:t>
      </w:r>
      <w:r w:rsidRPr="008B0527">
        <w:rPr>
          <w:rFonts w:ascii="Times New Roman" w:hAnsi="Times New Roman"/>
        </w:rPr>
        <w:t xml:space="preserve"> изучения учебного предмета заключаются в формировании </w:t>
      </w:r>
      <w:r w:rsidRPr="008B0527">
        <w:rPr>
          <w:rFonts w:ascii="Times New Roman" w:eastAsia="SchoolBookSanPin" w:hAnsi="Times New Roman"/>
        </w:rPr>
        <w:t>у обучающихся: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способности понимать принципы устройства и функционирования объектов цифрового окружения, 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представлений об истории и тенденциях развития информатики периода цифровой трансформации современного общества;</w:t>
      </w:r>
    </w:p>
    <w:p w:rsidR="00266173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знаний и умений грамотной постановки задач, возникающих в практической деятельности, для их решения с помощью информационных технологий;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 xml:space="preserve">умений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266173" w:rsidRPr="008B0527" w:rsidRDefault="00266173" w:rsidP="00266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B0527">
        <w:rPr>
          <w:rFonts w:ascii="Times New Roman" w:hAnsi="Times New Roman" w:cs="Times New Roman"/>
          <w:sz w:val="24"/>
          <w:szCs w:val="24"/>
        </w:rPr>
        <w:t xml:space="preserve">– </w:t>
      </w:r>
      <w:r w:rsidRPr="008B0527">
        <w:rPr>
          <w:rFonts w:ascii="Times New Roman" w:eastAsia="SchoolBookSanPin" w:hAnsi="Times New Roman" w:cs="Times New Roman"/>
          <w:sz w:val="24"/>
          <w:szCs w:val="24"/>
        </w:rPr>
        <w:t>базовых норм информационной этики и права, основами информационной безопасности;</w:t>
      </w:r>
    </w:p>
    <w:p w:rsidR="002E1364" w:rsidRDefault="00266173" w:rsidP="00266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266173" w:rsidRPr="00534658" w:rsidRDefault="00266173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1364" w:rsidRPr="00534658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658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  <w:r w:rsidRPr="0046508A">
        <w:rPr>
          <w:rFonts w:ascii="Times New Roman" w:hAnsi="Times New Roman" w:cs="Times New Roman"/>
          <w:sz w:val="24"/>
          <w:szCs w:val="24"/>
        </w:rPr>
        <w:t>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658">
        <w:rPr>
          <w:rFonts w:ascii="Times New Roman" w:hAnsi="Times New Roman" w:cs="Times New Roman"/>
          <w:b/>
          <w:sz w:val="24"/>
          <w:szCs w:val="24"/>
        </w:rPr>
        <w:t>Работа с простыми информационными объектами</w:t>
      </w:r>
      <w:r w:rsidRPr="0046508A">
        <w:rPr>
          <w:rFonts w:ascii="Times New Roman" w:hAnsi="Times New Roman" w:cs="Times New Roman"/>
          <w:sz w:val="24"/>
          <w:szCs w:val="24"/>
        </w:rPr>
        <w:t xml:space="preserve"> (текст, таблица, схема, рисунок): преобразование, создание, сохранение, удаление.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собственной информации в компьютере, именование файлов и папок.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658">
        <w:rPr>
          <w:rFonts w:ascii="Times New Roman" w:hAnsi="Times New Roman" w:cs="Times New Roman"/>
          <w:b/>
          <w:sz w:val="24"/>
          <w:szCs w:val="24"/>
        </w:rPr>
        <w:t>Работа с цифровыми образовательными ресурсами</w:t>
      </w:r>
      <w:r w:rsidRPr="0046508A">
        <w:rPr>
          <w:rFonts w:ascii="Times New Roman" w:hAnsi="Times New Roman" w:cs="Times New Roman"/>
          <w:sz w:val="24"/>
          <w:szCs w:val="24"/>
        </w:rPr>
        <w:t>, готовыми материалами на электронных носителях.</w:t>
      </w:r>
    </w:p>
    <w:p w:rsidR="00266173" w:rsidRDefault="0056129B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8</w:t>
      </w:r>
      <w:r w:rsidR="00266173"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класс</w:t>
      </w:r>
      <w:r w:rsidRP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(34 ч)</w:t>
      </w:r>
    </w:p>
    <w:p w:rsidR="0056129B" w:rsidRPr="00266173" w:rsidRDefault="0056129B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Введение.  Техника безопасности. (2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ч)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Техника безопасности при работе на ПК. Совершенствование ПК, современные компьютерные технологии.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История развития вычислительной техники. (1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ч)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Устройство компьютера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.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(10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ч)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 Информация. Компьютер -   универсальное устройство ввода, обработки и вывода информации. Работа с клавиатурным тренажёром.   Буква, значок, цифра.   Устройства ввода информации.    Устройства вывода информации. 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Системный блок. Назначение блока. Процессор, жёсткий диск, карта памяти, оперативная память, звуковая карта, видеокарта.  Память ПК: внутренняя и внешняя. Назначение памяти и ее виды. Флэш-память. Оперативная и долговременная память компьютера.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en-US"/>
        </w:rPr>
        <w:t xml:space="preserve">Обработка текстовой информации.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Текстовый редактор </w:t>
      </w:r>
      <w:proofErr w:type="spellStart"/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Word</w:t>
      </w:r>
      <w:proofErr w:type="spellEnd"/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.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(10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ч)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 Создание таблицы в текстовом документе.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Панель меню, вкладка Вставка. Таблица. Вставка таблицы в документ или рисование таблицы в документе. Параметры таблицы. Заполнение ячеек таблицы.  Вкладка Конструктор. Вкладка Макет. Корректировка созданной таблицы.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Обработка числовой информации в электронных таблицах.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Табличный редактор </w:t>
      </w:r>
      <w:proofErr w:type="spellStart"/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Excel</w:t>
      </w:r>
      <w:proofErr w:type="spellEnd"/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.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(11</w:t>
      </w:r>
      <w:r w:rsidR="0056129B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2"/>
          <w:sz w:val="24"/>
          <w:szCs w:val="24"/>
          <w:lang w:eastAsia="en-US"/>
        </w:rPr>
        <w:t>ч)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Знакомство с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. Окно программы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 Лист, книга в программе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.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Ячейки. Перемещение от одной ячейки к другой. Диаграмма. Создание диаграммы. Вставка диаграммы для представления и сравнения данных. Линейная диаграмма. Круговая диаграмма. Построение графиков. Действие сложение с помощью программы  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. Решение примеров на сложение многозначных чисел. Вычитание, умножение, деление с помощью программы  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.  Решение задач в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 xml:space="preserve">.  Решение примеров на все действия в программе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  <w:t>.</w:t>
      </w:r>
    </w:p>
    <w:p w:rsidR="00266173" w:rsidRPr="00266173" w:rsidRDefault="0056129B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Повторение (1 ч</w:t>
      </w:r>
      <w:r w:rsidR="00266173"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</w:p>
    <w:p w:rsidR="00266173" w:rsidRDefault="0056129B" w:rsidP="00266173">
      <w:pPr>
        <w:suppressAutoHyphens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9</w:t>
      </w:r>
      <w:r w:rsidR="00266173"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класс</w:t>
      </w:r>
      <w:r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(34 ч)</w:t>
      </w:r>
    </w:p>
    <w:p w:rsidR="0056129B" w:rsidRPr="00266173" w:rsidRDefault="0056129B" w:rsidP="00266173">
      <w:pPr>
        <w:suppressAutoHyphens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</w:p>
    <w:p w:rsidR="00266173" w:rsidRPr="00266173" w:rsidRDefault="00266173" w:rsidP="0026617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Введение. Правила техники безопасности при работе на компьютере.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(2</w:t>
      </w:r>
      <w:r w:rsidR="0056129B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ч).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Техника безопасности при работе на ПК. Совершенствование ПК, современные компьютерные технологии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Устройство компьютера</w:t>
      </w:r>
      <w:r w:rsidR="0056129B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(4</w:t>
      </w:r>
      <w:r w:rsidR="0056129B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ч).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>Периферийное устройство - сканер. Сканирование рисунка, сохранение его как отдельный файл. Периферийное устройство -  принтер. Распечатка рисунка, небольшого текста.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Обработка числовой информации в электронных таблицах. Табличный редактор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val="en-US" w:eastAsia="en-US"/>
        </w:rPr>
        <w:t>Excel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(14 ч).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Программа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Excel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.Действия: сложение и вычитание в программе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Excel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Составление и решение практических задач, решение примеров. Действия умножение и деление в программе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Excel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Решение практических задач и примеров. Распределение чисел в порядке возрастания и убывания. Расположение слов в алфавитном порядке. Диаграммы в программе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Создание диаграммы, наглядно показывающей практическую задачу. Графики в программе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Добавление изображения в документ </w:t>
      </w:r>
      <w:proofErr w:type="spellStart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Excel</w:t>
      </w:r>
      <w:proofErr w:type="spellEnd"/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Дополнение построенного графика и диаграммы рисунком, изображением. Сборник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ClipArt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или Файл, с найденными ранее и сохранёнными картинками.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en-US"/>
        </w:rPr>
        <w:t>Обработка мультимедийной информации</w:t>
      </w:r>
      <w:r w:rsidRPr="0026617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.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Программа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val="en-US" w:eastAsia="en-US"/>
        </w:rPr>
        <w:t>PowerPoint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(14</w:t>
      </w:r>
      <w:r w:rsidR="0056129B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 xml:space="preserve"> </w:t>
      </w:r>
      <w:r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ч).</w:t>
      </w:r>
    </w:p>
    <w:p w:rsidR="00266173" w:rsidRPr="00266173" w:rsidRDefault="00266173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Запуск программы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PowerPoint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Слайды. Создание слайдов. Создание рисунка в программе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PowerPoint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Работа с диаграммами, графиками. Работа с текстом. Надпись как фигура 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val="en-US" w:eastAsia="en-US"/>
        </w:rPr>
        <w:t>WordArt</w:t>
      </w:r>
      <w:r w:rsidRPr="00266173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. Формат.</w:t>
      </w:r>
    </w:p>
    <w:p w:rsidR="00266173" w:rsidRPr="00266173" w:rsidRDefault="0056129B" w:rsidP="0026617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Повторение (1 ч</w:t>
      </w:r>
      <w:r w:rsidR="00266173" w:rsidRPr="00266173">
        <w:rPr>
          <w:rFonts w:ascii="Times New Roman" w:eastAsia="Calibri" w:hAnsi="Times New Roman" w:cs="Times New Roman"/>
          <w:b/>
          <w:color w:val="auto"/>
          <w:kern w:val="0"/>
          <w:sz w:val="24"/>
          <w:szCs w:val="24"/>
          <w:lang w:eastAsia="en-US"/>
        </w:rPr>
        <w:t>)</w:t>
      </w:r>
    </w:p>
    <w:p w:rsidR="00266173" w:rsidRPr="00266173" w:rsidRDefault="00266173" w:rsidP="0026617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en-US"/>
        </w:rPr>
      </w:pPr>
    </w:p>
    <w:p w:rsidR="002E1364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364" w:rsidRPr="0046508A" w:rsidRDefault="00266173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E1364" w:rsidRPr="00534658">
        <w:rPr>
          <w:rFonts w:ascii="Times New Roman" w:hAnsi="Times New Roman" w:cs="Times New Roman"/>
          <w:b/>
          <w:sz w:val="24"/>
          <w:szCs w:val="24"/>
        </w:rPr>
        <w:t>редметные результаты освоения учебного предмета "Информатик</w:t>
      </w:r>
      <w:r w:rsidR="002E1364" w:rsidRPr="0046508A">
        <w:rPr>
          <w:rFonts w:ascii="Times New Roman" w:hAnsi="Times New Roman" w:cs="Times New Roman"/>
          <w:sz w:val="24"/>
          <w:szCs w:val="24"/>
        </w:rPr>
        <w:t>а".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br/>
        <w:t>Минимальный уровень: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рисунками).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2E1364" w:rsidRPr="0046508A" w:rsidRDefault="002E1364" w:rsidP="002E13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08A">
        <w:rPr>
          <w:rFonts w:ascii="Times New Roman" w:hAnsi="Times New Roman" w:cs="Times New Roman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D93EEA" w:rsidRDefault="00D93EEA"/>
    <w:sectPr w:rsidR="00D9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64"/>
    <w:rsid w:val="00266173"/>
    <w:rsid w:val="002E1364"/>
    <w:rsid w:val="00384324"/>
    <w:rsid w:val="0056129B"/>
    <w:rsid w:val="00611F3C"/>
    <w:rsid w:val="00CE4139"/>
    <w:rsid w:val="00D93EEA"/>
    <w:rsid w:val="00F4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64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266173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66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Zag11">
    <w:name w:val="Zag_11"/>
    <w:rsid w:val="00266173"/>
  </w:style>
  <w:style w:type="table" w:styleId="a3">
    <w:name w:val="Table Grid"/>
    <w:basedOn w:val="a1"/>
    <w:uiPriority w:val="39"/>
    <w:rsid w:val="0026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173"/>
    <w:pPr>
      <w:suppressAutoHyphens w:val="0"/>
      <w:spacing w:after="0" w:line="240" w:lineRule="auto"/>
      <w:ind w:left="720"/>
      <w:contextualSpacing/>
    </w:pPr>
    <w:rPr>
      <w:rFonts w:eastAsia="Calibri" w:cs="Times New Roman"/>
      <w:color w:val="auto"/>
      <w:kern w:val="0"/>
      <w:sz w:val="24"/>
      <w:szCs w:val="24"/>
      <w:lang w:eastAsia="ru-RU"/>
    </w:rPr>
  </w:style>
  <w:style w:type="character" w:styleId="a6">
    <w:name w:val="footnote reference"/>
    <w:basedOn w:val="a0"/>
    <w:uiPriority w:val="99"/>
    <w:rsid w:val="00266173"/>
    <w:rPr>
      <w:vertAlign w:val="superscript"/>
    </w:rPr>
  </w:style>
  <w:style w:type="character" w:customStyle="1" w:styleId="a5">
    <w:name w:val="Абзац списка Знак"/>
    <w:link w:val="a4"/>
    <w:uiPriority w:val="99"/>
    <w:qFormat/>
    <w:locked/>
    <w:rsid w:val="00266173"/>
    <w:rPr>
      <w:rFonts w:ascii="Calibri" w:eastAsia="Calibri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64"/>
    <w:pPr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266173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66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Zag11">
    <w:name w:val="Zag_11"/>
    <w:rsid w:val="00266173"/>
  </w:style>
  <w:style w:type="table" w:styleId="a3">
    <w:name w:val="Table Grid"/>
    <w:basedOn w:val="a1"/>
    <w:uiPriority w:val="39"/>
    <w:rsid w:val="00266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66173"/>
    <w:pPr>
      <w:suppressAutoHyphens w:val="0"/>
      <w:spacing w:after="0" w:line="240" w:lineRule="auto"/>
      <w:ind w:left="720"/>
      <w:contextualSpacing/>
    </w:pPr>
    <w:rPr>
      <w:rFonts w:eastAsia="Calibri" w:cs="Times New Roman"/>
      <w:color w:val="auto"/>
      <w:kern w:val="0"/>
      <w:sz w:val="24"/>
      <w:szCs w:val="24"/>
      <w:lang w:eastAsia="ru-RU"/>
    </w:rPr>
  </w:style>
  <w:style w:type="character" w:styleId="a6">
    <w:name w:val="footnote reference"/>
    <w:basedOn w:val="a0"/>
    <w:uiPriority w:val="99"/>
    <w:rsid w:val="00266173"/>
    <w:rPr>
      <w:vertAlign w:val="superscript"/>
    </w:rPr>
  </w:style>
  <w:style w:type="character" w:customStyle="1" w:styleId="a5">
    <w:name w:val="Абзац списка Знак"/>
    <w:link w:val="a4"/>
    <w:uiPriority w:val="99"/>
    <w:qFormat/>
    <w:locked/>
    <w:rsid w:val="00266173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dcterms:created xsi:type="dcterms:W3CDTF">2023-08-24T07:30:00Z</dcterms:created>
  <dcterms:modified xsi:type="dcterms:W3CDTF">2024-10-10T05:47:00Z</dcterms:modified>
</cp:coreProperties>
</file>